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7" w:rsidRDefault="002F5C16" w:rsidP="002F5C1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5C16">
        <w:rPr>
          <w:rFonts w:ascii="Times New Roman" w:eastAsia="Times New Roman" w:hAnsi="Times New Roman" w:cs="Times New Roman"/>
          <w:sz w:val="28"/>
          <w:szCs w:val="28"/>
        </w:rPr>
        <w:t>Рабочая программа по физической культуре</w:t>
      </w:r>
    </w:p>
    <w:p w:rsidR="0080206B" w:rsidRPr="002F5C16" w:rsidRDefault="0080206B" w:rsidP="002F5C1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</w:t>
      </w:r>
    </w:p>
    <w:p w:rsidR="002F5C16" w:rsidRPr="000F62A0" w:rsidRDefault="002F5C16" w:rsidP="002F5C16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2A0" w:rsidRDefault="000F62A0" w:rsidP="000F62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62A0">
        <w:rPr>
          <w:rFonts w:ascii="Times New Roman" w:eastAsia="Times New Roman" w:hAnsi="Times New Roman"/>
          <w:sz w:val="24"/>
          <w:szCs w:val="24"/>
        </w:rPr>
        <w:t xml:space="preserve">Рабочая программа начального общего образования по </w:t>
      </w:r>
      <w:r>
        <w:rPr>
          <w:rFonts w:ascii="Times New Roman" w:eastAsia="Times New Roman" w:hAnsi="Times New Roman"/>
          <w:sz w:val="24"/>
          <w:szCs w:val="24"/>
        </w:rPr>
        <w:t>физической культуре</w:t>
      </w:r>
      <w:r w:rsidRPr="000F62A0">
        <w:rPr>
          <w:rFonts w:ascii="Times New Roman" w:eastAsia="Times New Roman" w:hAnsi="Times New Roman"/>
          <w:sz w:val="24"/>
          <w:szCs w:val="24"/>
        </w:rPr>
        <w:t xml:space="preserve"> составлена на основе Федерального государственного стандарта  начального общего образования (утв.  приказом Минобразования России  от 6 октября 2009 г. № 373), авторской программы базового курса  </w:t>
      </w:r>
      <w:r w:rsidRPr="00EA7E8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физического воспитания учащихся</w:t>
      </w:r>
      <w:r w:rsidRPr="000F62A0">
        <w:rPr>
          <w:rFonts w:ascii="Times New Roman" w:hAnsi="Times New Roman" w:cs="Times New Roman"/>
          <w:sz w:val="24"/>
          <w:szCs w:val="24"/>
        </w:rPr>
        <w:t>В. И. Лях</w:t>
      </w:r>
      <w:r w:rsidR="002F5C16">
        <w:rPr>
          <w:rFonts w:ascii="Times New Roman" w:hAnsi="Times New Roman" w:cs="Times New Roman"/>
          <w:sz w:val="24"/>
          <w:szCs w:val="24"/>
        </w:rPr>
        <w:t>а</w:t>
      </w:r>
      <w:r w:rsidRPr="000F62A0">
        <w:rPr>
          <w:rFonts w:ascii="Times New Roman" w:hAnsi="Times New Roman" w:cs="Times New Roman"/>
          <w:sz w:val="24"/>
          <w:szCs w:val="24"/>
        </w:rPr>
        <w:t xml:space="preserve">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  <w:r w:rsidRPr="000E1ED2">
        <w:rPr>
          <w:rFonts w:ascii="Times New Roman" w:eastAsia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rPr>
          <w:rFonts w:ascii="Times New Roman" w:hAnsi="Times New Roman"/>
          <w:sz w:val="24"/>
          <w:szCs w:val="24"/>
        </w:rPr>
        <w:t>физической культуры</w:t>
      </w:r>
      <w:r w:rsidRPr="000E1ED2">
        <w:rPr>
          <w:rFonts w:ascii="Times New Roman" w:eastAsia="Times New Roman" w:hAnsi="Times New Roman"/>
          <w:sz w:val="24"/>
          <w:szCs w:val="24"/>
        </w:rPr>
        <w:t>, которые определены стандартом. А также отражает обяз</w:t>
      </w:r>
      <w:r>
        <w:rPr>
          <w:rFonts w:ascii="Times New Roman" w:eastAsia="Times New Roman" w:hAnsi="Times New Roman"/>
          <w:sz w:val="24"/>
          <w:szCs w:val="24"/>
        </w:rPr>
        <w:t>ательное для усвоения в начальной</w:t>
      </w:r>
      <w:r w:rsidRPr="000E1ED2">
        <w:rPr>
          <w:rFonts w:ascii="Times New Roman" w:eastAsia="Times New Roman" w:hAnsi="Times New Roman"/>
          <w:sz w:val="24"/>
          <w:szCs w:val="24"/>
        </w:rPr>
        <w:t xml:space="preserve"> школе содержание обучения</w:t>
      </w:r>
      <w:r>
        <w:rPr>
          <w:rFonts w:ascii="Times New Roman" w:hAnsi="Times New Roman"/>
          <w:sz w:val="24"/>
          <w:szCs w:val="24"/>
        </w:rPr>
        <w:t xml:space="preserve"> физической культуре</w:t>
      </w:r>
      <w:r w:rsidRPr="000E1ED2">
        <w:rPr>
          <w:rFonts w:ascii="Times New Roman" w:eastAsia="Times New Roman" w:hAnsi="Times New Roman"/>
          <w:sz w:val="24"/>
          <w:szCs w:val="24"/>
        </w:rPr>
        <w:t>.</w:t>
      </w:r>
    </w:p>
    <w:p w:rsidR="00D77307" w:rsidRPr="000F62A0" w:rsidRDefault="00D77307" w:rsidP="000F62A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Целью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0F62A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задач: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0F62A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F62A0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• овладение школой движений;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lastRenderedPageBreak/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Pr="000F62A0" w:rsidRDefault="000F62A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D77307" w:rsidRPr="000F62A0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Pr="000F62A0" w:rsidRDefault="00D77307" w:rsidP="000F62A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sz w:val="24"/>
          <w:szCs w:val="24"/>
        </w:rPr>
        <w:t>Курс «Физическая культура» изучается с 1 по 4 класс из рас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0F62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0F62A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F62A0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 г. № 889. </w:t>
      </w:r>
    </w:p>
    <w:p w:rsidR="00793020" w:rsidRPr="000F62A0" w:rsidRDefault="00793020" w:rsidP="000F62A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332B" w:rsidRPr="000F62A0" w:rsidRDefault="007B3FCD" w:rsidP="000F62A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2A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0F62A0" w:rsidRDefault="006713EF" w:rsidP="000F62A0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6713EF" w:rsidRPr="000F62A0" w:rsidRDefault="006247CA" w:rsidP="000F62A0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сформирую</w:t>
      </w:r>
      <w:r w:rsidR="006713EF" w:rsidRPr="000F62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6713EF" w:rsidRPr="000F62A0" w:rsidRDefault="006713EF" w:rsidP="002D76E2">
      <w:pPr>
        <w:pStyle w:val="msonormalcxspmiddle"/>
        <w:numPr>
          <w:ilvl w:val="0"/>
          <w:numId w:val="2"/>
        </w:numPr>
        <w:jc w:val="both"/>
        <w:rPr>
          <w:color w:val="000000"/>
          <w:u w:val="single"/>
        </w:rPr>
      </w:pPr>
      <w:r w:rsidRPr="000F62A0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6713EF" w:rsidRPr="000F62A0" w:rsidRDefault="007B3FCD" w:rsidP="002D76E2">
      <w:pPr>
        <w:pStyle w:val="msonormalcxspmiddle"/>
        <w:numPr>
          <w:ilvl w:val="0"/>
          <w:numId w:val="2"/>
        </w:numPr>
        <w:jc w:val="both"/>
        <w:rPr>
          <w:color w:val="000000"/>
        </w:rPr>
      </w:pPr>
      <w:r w:rsidRPr="000F62A0">
        <w:rPr>
          <w:color w:val="000000"/>
        </w:rPr>
        <w:t xml:space="preserve"> активно включаться в общение и взаимодействие со сверстниками на принципах уважения и доброжелательност</w:t>
      </w:r>
      <w:r w:rsidR="006713EF" w:rsidRPr="000F62A0">
        <w:rPr>
          <w:color w:val="000000"/>
        </w:rPr>
        <w:t>и, взаимопомощи и сопереживания.</w:t>
      </w:r>
    </w:p>
    <w:p w:rsidR="006713EF" w:rsidRPr="000F62A0" w:rsidRDefault="006713EF" w:rsidP="000F62A0">
      <w:pPr>
        <w:pStyle w:val="msonormalcxspmiddle"/>
        <w:ind w:left="284"/>
        <w:jc w:val="both"/>
        <w:rPr>
          <w:i/>
          <w:color w:val="000000"/>
          <w:u w:val="single"/>
        </w:rPr>
      </w:pPr>
      <w:r w:rsidRPr="000F62A0">
        <w:rPr>
          <w:i/>
          <w:color w:val="000000"/>
          <w:u w:val="single"/>
        </w:rPr>
        <w:t>Учащие</w:t>
      </w:r>
      <w:r w:rsidR="006247CA">
        <w:rPr>
          <w:i/>
          <w:color w:val="000000"/>
          <w:u w:val="single"/>
        </w:rPr>
        <w:t>ся получат возможность сформировать</w:t>
      </w:r>
      <w:r w:rsidRPr="000F62A0">
        <w:rPr>
          <w:i/>
          <w:color w:val="000000"/>
          <w:u w:val="single"/>
        </w:rPr>
        <w:t>:</w:t>
      </w:r>
    </w:p>
    <w:p w:rsidR="007B3FCD" w:rsidRPr="000F62A0" w:rsidRDefault="007B3FCD" w:rsidP="002D76E2">
      <w:pPr>
        <w:pStyle w:val="msonormalcxspmiddle"/>
        <w:numPr>
          <w:ilvl w:val="0"/>
          <w:numId w:val="3"/>
        </w:numPr>
        <w:jc w:val="both"/>
        <w:rPr>
          <w:i/>
          <w:color w:val="000000"/>
        </w:rPr>
      </w:pPr>
      <w:r w:rsidRPr="000F62A0">
        <w:rPr>
          <w:i/>
          <w:color w:val="00000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713EF" w:rsidRPr="000F62A0" w:rsidRDefault="007B3FCD" w:rsidP="002D76E2">
      <w:pPr>
        <w:pStyle w:val="msonormalcxspmiddle"/>
        <w:numPr>
          <w:ilvl w:val="0"/>
          <w:numId w:val="3"/>
        </w:numPr>
        <w:jc w:val="both"/>
        <w:rPr>
          <w:i/>
          <w:color w:val="000000"/>
        </w:rPr>
      </w:pPr>
      <w:r w:rsidRPr="000F62A0">
        <w:rPr>
          <w:i/>
          <w:color w:val="000000"/>
        </w:rPr>
        <w:t xml:space="preserve"> оказывать бескорыстную помощь своим сверстникам, находить с ними общий язык и общие интересы.</w:t>
      </w:r>
    </w:p>
    <w:p w:rsidR="007B3FCD" w:rsidRPr="000F62A0" w:rsidRDefault="007B3FCD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6713EF" w:rsidRPr="000F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Pr="000F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 w:rsidR="006713EF" w:rsidRPr="000F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езультаты</w:t>
      </w:r>
      <w:r w:rsidRPr="000F62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13EF" w:rsidRPr="000F62A0" w:rsidRDefault="006247CA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сформируют</w:t>
      </w:r>
      <w:r w:rsidR="006713EF" w:rsidRPr="000F62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7B3FCD" w:rsidRPr="000F62A0" w:rsidRDefault="007B3FCD" w:rsidP="002D76E2">
      <w:pPr>
        <w:pStyle w:val="msonormalcxspmiddle"/>
        <w:numPr>
          <w:ilvl w:val="0"/>
          <w:numId w:val="4"/>
        </w:numPr>
        <w:jc w:val="both"/>
        <w:rPr>
          <w:color w:val="000000"/>
        </w:rPr>
      </w:pPr>
      <w:r w:rsidRPr="000F62A0">
        <w:rPr>
          <w:color w:val="000000"/>
        </w:rPr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7B3FCD" w:rsidRPr="00BF50DE" w:rsidRDefault="007B3FCD" w:rsidP="00BF50DE">
      <w:pPr>
        <w:pStyle w:val="msonormalcxspmiddle"/>
        <w:numPr>
          <w:ilvl w:val="0"/>
          <w:numId w:val="4"/>
        </w:numPr>
        <w:jc w:val="both"/>
        <w:rPr>
          <w:color w:val="000000"/>
        </w:rPr>
      </w:pPr>
      <w:r w:rsidRPr="000F62A0">
        <w:rPr>
          <w:color w:val="000000"/>
        </w:rPr>
        <w:t xml:space="preserve"> находить ошибки при выполнении учебных заданий, отбирать способы их исправления;</w:t>
      </w:r>
    </w:p>
    <w:p w:rsidR="007B3FCD" w:rsidRPr="000F62A0" w:rsidRDefault="007B3FCD" w:rsidP="002D76E2">
      <w:pPr>
        <w:pStyle w:val="msonormalcxspmiddle"/>
        <w:numPr>
          <w:ilvl w:val="0"/>
          <w:numId w:val="4"/>
        </w:numPr>
        <w:jc w:val="both"/>
        <w:rPr>
          <w:color w:val="000000"/>
        </w:rPr>
      </w:pPr>
      <w:r w:rsidRPr="000F62A0">
        <w:rPr>
          <w:color w:val="000000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7B3FCD" w:rsidRPr="000F62A0" w:rsidRDefault="007B3FCD" w:rsidP="002D76E2">
      <w:pPr>
        <w:pStyle w:val="msonormalcxspmiddle"/>
        <w:numPr>
          <w:ilvl w:val="0"/>
          <w:numId w:val="4"/>
        </w:numPr>
        <w:jc w:val="both"/>
        <w:rPr>
          <w:color w:val="000000"/>
        </w:rPr>
      </w:pPr>
      <w:r w:rsidRPr="000F62A0">
        <w:rPr>
          <w:color w:val="000000"/>
        </w:rPr>
        <w:t>организовывать самостоятельную деятельность с учётом требований её безопасности, сохранности инвентаря и оборудов</w:t>
      </w:r>
      <w:r w:rsidR="006713EF" w:rsidRPr="000F62A0">
        <w:rPr>
          <w:color w:val="000000"/>
        </w:rPr>
        <w:t>ания, организации места занятий.</w:t>
      </w:r>
    </w:p>
    <w:p w:rsidR="006713EF" w:rsidRPr="000F62A0" w:rsidRDefault="006713EF" w:rsidP="006713EF">
      <w:pPr>
        <w:ind w:left="9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62A0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</w:t>
      </w:r>
      <w:r w:rsidR="006247CA">
        <w:rPr>
          <w:rFonts w:ascii="Times New Roman" w:hAnsi="Times New Roman" w:cs="Times New Roman"/>
          <w:color w:val="000000"/>
          <w:sz w:val="24"/>
          <w:szCs w:val="24"/>
          <w:u w:val="single"/>
        </w:rPr>
        <w:t>ся получат возможность сформировать</w:t>
      </w:r>
      <w:r w:rsidRPr="000F62A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B3FCD" w:rsidRPr="000F62A0" w:rsidRDefault="007B3FCD" w:rsidP="002D76E2">
      <w:pPr>
        <w:pStyle w:val="msonormalcxspmiddle"/>
        <w:numPr>
          <w:ilvl w:val="0"/>
          <w:numId w:val="5"/>
        </w:numPr>
        <w:jc w:val="both"/>
        <w:rPr>
          <w:color w:val="000000"/>
        </w:rPr>
      </w:pPr>
      <w:r w:rsidRPr="000F62A0">
        <w:rPr>
          <w:color w:val="000000"/>
        </w:rPr>
        <w:t xml:space="preserve"> планировать собственную деятельность, распределять нагрузку и отдых в процессе ее выполнения;</w:t>
      </w:r>
    </w:p>
    <w:p w:rsidR="007B3FCD" w:rsidRPr="000F62A0" w:rsidRDefault="007B3FCD" w:rsidP="002D76E2">
      <w:pPr>
        <w:pStyle w:val="msonormalcxspmiddle"/>
        <w:numPr>
          <w:ilvl w:val="0"/>
          <w:numId w:val="5"/>
        </w:numPr>
        <w:jc w:val="both"/>
        <w:rPr>
          <w:color w:val="000000"/>
        </w:rPr>
      </w:pPr>
      <w:r w:rsidRPr="000F62A0">
        <w:rPr>
          <w:color w:val="000000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7B3FCD" w:rsidRPr="000F62A0" w:rsidRDefault="007B3FCD" w:rsidP="002D76E2">
      <w:pPr>
        <w:pStyle w:val="msonormalcxspmiddle"/>
        <w:numPr>
          <w:ilvl w:val="0"/>
          <w:numId w:val="5"/>
        </w:numPr>
        <w:jc w:val="both"/>
        <w:rPr>
          <w:color w:val="000000"/>
        </w:rPr>
      </w:pPr>
      <w:r w:rsidRPr="000F62A0">
        <w:rPr>
          <w:color w:val="000000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7B3FCD" w:rsidRPr="000F62A0" w:rsidRDefault="007B3FCD" w:rsidP="002D76E2">
      <w:pPr>
        <w:pStyle w:val="msonormalcxspmiddle"/>
        <w:numPr>
          <w:ilvl w:val="0"/>
          <w:numId w:val="5"/>
        </w:numPr>
        <w:jc w:val="both"/>
        <w:rPr>
          <w:color w:val="000000"/>
        </w:rPr>
      </w:pPr>
      <w:r w:rsidRPr="000F62A0">
        <w:rPr>
          <w:color w:val="000000"/>
        </w:rPr>
        <w:t xml:space="preserve"> оценивать красоту телосложения и осанки, сравнивать их с эталонными образцами;</w:t>
      </w:r>
    </w:p>
    <w:p w:rsidR="006713EF" w:rsidRPr="000F62A0" w:rsidRDefault="006713EF" w:rsidP="002D76E2">
      <w:pPr>
        <w:pStyle w:val="msonormalcxspmiddle"/>
        <w:numPr>
          <w:ilvl w:val="0"/>
          <w:numId w:val="5"/>
        </w:numPr>
        <w:jc w:val="both"/>
        <w:rPr>
          <w:color w:val="000000"/>
        </w:rPr>
      </w:pPr>
      <w:r w:rsidRPr="000F62A0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B3FCD" w:rsidRPr="000F62A0" w:rsidRDefault="007B3FCD" w:rsidP="002D76E2">
      <w:pPr>
        <w:pStyle w:val="msonormalcxspmiddle"/>
        <w:numPr>
          <w:ilvl w:val="0"/>
          <w:numId w:val="5"/>
        </w:numPr>
        <w:jc w:val="both"/>
        <w:rPr>
          <w:color w:val="000000"/>
        </w:rPr>
      </w:pPr>
      <w:r w:rsidRPr="000F62A0">
        <w:rPr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B3FCD" w:rsidRPr="000F62A0" w:rsidRDefault="007B3FCD" w:rsidP="002D76E2">
      <w:pPr>
        <w:pStyle w:val="msonormalcxspmiddle"/>
        <w:numPr>
          <w:ilvl w:val="0"/>
          <w:numId w:val="5"/>
        </w:numPr>
        <w:jc w:val="both"/>
        <w:rPr>
          <w:color w:val="000000"/>
        </w:rPr>
      </w:pPr>
      <w:r w:rsidRPr="000F62A0">
        <w:rPr>
          <w:color w:val="000000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713EF" w:rsidRPr="000F62A0" w:rsidRDefault="006713EF" w:rsidP="002D76E2">
      <w:pPr>
        <w:pStyle w:val="msonormalcxspmiddle"/>
        <w:numPr>
          <w:ilvl w:val="0"/>
          <w:numId w:val="5"/>
        </w:numPr>
        <w:jc w:val="both"/>
        <w:rPr>
          <w:i/>
          <w:color w:val="000000"/>
        </w:rPr>
      </w:pPr>
    </w:p>
    <w:p w:rsidR="007B3FCD" w:rsidRPr="000F62A0" w:rsidRDefault="006713EF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F6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</w:t>
      </w:r>
      <w:r w:rsidR="007B3FCD" w:rsidRPr="000F62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8C46EE" w:rsidRPr="000F62A0" w:rsidRDefault="006713EF" w:rsidP="000F62A0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0F62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Учащиеся научатся:</w:t>
      </w:r>
    </w:p>
    <w:p w:rsidR="007B3FCD" w:rsidRPr="000F62A0" w:rsidRDefault="007B3FCD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C46EE" w:rsidRPr="000F62A0" w:rsidRDefault="008C46EE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C46EE" w:rsidRPr="000F62A0" w:rsidRDefault="008C46EE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 xml:space="preserve"> подавать строевые команды, вести подсчёт при выполнении общеразвивающих упражнений;</w:t>
      </w:r>
    </w:p>
    <w:p w:rsidR="008C46EE" w:rsidRPr="000F62A0" w:rsidRDefault="008C46EE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>выполнять акробатические и гимнастические комбинации на необходимом техничном уровне,  характеризовать признаки техничного исполнения;</w:t>
      </w:r>
    </w:p>
    <w:p w:rsidR="008C46EE" w:rsidRPr="000F62A0" w:rsidRDefault="008C46EE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C46EE" w:rsidRPr="000F62A0" w:rsidRDefault="008C46EE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7B3FCD" w:rsidRPr="000F62A0" w:rsidRDefault="007B3FCD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B3FCD" w:rsidRPr="000F62A0" w:rsidRDefault="007B3FCD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B3FCD" w:rsidRPr="000F62A0" w:rsidRDefault="007B3FCD" w:rsidP="002D76E2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F62A0" w:rsidRPr="00BF50DE" w:rsidRDefault="007B3FCD" w:rsidP="00BF50DE">
      <w:pPr>
        <w:pStyle w:val="msonormalcxspmiddle"/>
        <w:numPr>
          <w:ilvl w:val="0"/>
          <w:numId w:val="6"/>
        </w:numPr>
        <w:jc w:val="both"/>
        <w:rPr>
          <w:color w:val="000000"/>
        </w:rPr>
      </w:pPr>
      <w:r w:rsidRPr="000F62A0">
        <w:rPr>
          <w:color w:val="000000"/>
        </w:rPr>
        <w:t xml:space="preserve"> бережно обращаться с инвентарём и оборудованием, соблюдать требования техники б</w:t>
      </w:r>
      <w:r w:rsidR="006713EF" w:rsidRPr="000F62A0">
        <w:rPr>
          <w:color w:val="000000"/>
        </w:rPr>
        <w:t>езопасности к местам проведения.</w:t>
      </w:r>
    </w:p>
    <w:p w:rsidR="006713EF" w:rsidRPr="000F62A0" w:rsidRDefault="006713EF" w:rsidP="006713EF">
      <w:pPr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2A0">
        <w:rPr>
          <w:rFonts w:ascii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7B3FCD" w:rsidRPr="000F62A0" w:rsidRDefault="007B3FCD" w:rsidP="002D76E2">
      <w:pPr>
        <w:pStyle w:val="msonormalcxspmiddle"/>
        <w:numPr>
          <w:ilvl w:val="0"/>
          <w:numId w:val="7"/>
        </w:numPr>
        <w:jc w:val="both"/>
        <w:rPr>
          <w:color w:val="000000"/>
        </w:rPr>
      </w:pPr>
      <w:r w:rsidRPr="000F62A0">
        <w:rPr>
          <w:color w:val="000000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B3FCD" w:rsidRPr="000F62A0" w:rsidRDefault="007B3FCD" w:rsidP="002D76E2">
      <w:pPr>
        <w:pStyle w:val="msonormalcxspmiddle"/>
        <w:numPr>
          <w:ilvl w:val="0"/>
          <w:numId w:val="7"/>
        </w:numPr>
        <w:jc w:val="both"/>
        <w:rPr>
          <w:color w:val="000000"/>
        </w:rPr>
      </w:pPr>
      <w:r w:rsidRPr="000F62A0">
        <w:rPr>
          <w:color w:val="000000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C46EE" w:rsidRPr="000F62A0" w:rsidRDefault="008C46EE" w:rsidP="002D76E2">
      <w:pPr>
        <w:pStyle w:val="msonormalcxspmiddle"/>
        <w:numPr>
          <w:ilvl w:val="0"/>
          <w:numId w:val="7"/>
        </w:numPr>
        <w:jc w:val="both"/>
        <w:rPr>
          <w:color w:val="000000"/>
        </w:rPr>
      </w:pPr>
      <w:r w:rsidRPr="000F62A0">
        <w:rPr>
          <w:color w:val="00000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B3FCD" w:rsidRPr="000F62A0" w:rsidRDefault="007B3FCD" w:rsidP="002D76E2">
      <w:pPr>
        <w:pStyle w:val="msonormalcxspmiddle"/>
        <w:numPr>
          <w:ilvl w:val="0"/>
          <w:numId w:val="7"/>
        </w:numPr>
        <w:jc w:val="both"/>
        <w:rPr>
          <w:color w:val="000000"/>
        </w:rPr>
      </w:pPr>
      <w:r w:rsidRPr="000F62A0">
        <w:rPr>
          <w:color w:val="000000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C46EE" w:rsidRPr="000F62A0" w:rsidRDefault="008C46EE" w:rsidP="002D76E2">
      <w:pPr>
        <w:pStyle w:val="msonormalcxspmiddle"/>
        <w:numPr>
          <w:ilvl w:val="0"/>
          <w:numId w:val="7"/>
        </w:numPr>
        <w:jc w:val="both"/>
        <w:rPr>
          <w:color w:val="000000"/>
        </w:rPr>
      </w:pPr>
      <w:r w:rsidRPr="000F62A0">
        <w:rPr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D193E" w:rsidRPr="00E25AFA" w:rsidRDefault="007B3FCD" w:rsidP="00E25AFA">
      <w:pPr>
        <w:pStyle w:val="msonormalcxspmiddle"/>
        <w:numPr>
          <w:ilvl w:val="0"/>
          <w:numId w:val="7"/>
        </w:numPr>
        <w:jc w:val="both"/>
        <w:rPr>
          <w:color w:val="000000"/>
        </w:rPr>
      </w:pPr>
      <w:r w:rsidRPr="000F62A0">
        <w:rPr>
          <w:color w:val="000000"/>
        </w:rPr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C46EE" w:rsidRPr="000F62A0" w:rsidRDefault="008C46EE" w:rsidP="008C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25AFA" w:rsidRPr="00E25AFA" w:rsidRDefault="00E25AFA" w:rsidP="00E2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25AFA" w:rsidRPr="00E25AFA" w:rsidRDefault="00E25AFA" w:rsidP="00E2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25AFA" w:rsidRPr="00E25AFA" w:rsidRDefault="00E25AFA" w:rsidP="00E2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 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Акробатические упражнения: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лазанье по канату (3 м) в два и три приема; передвижения и повороты на гимнастическом бревне.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Легкая атлетика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Прыжки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Передвижения на лыжах: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E25AFA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E25AFA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25AFA">
        <w:rPr>
          <w:rFonts w:ascii="Times New Roman" w:eastAsia="Times New Roman" w:hAnsi="Times New Roman" w:cs="Times New Roman"/>
          <w:sz w:val="24"/>
          <w:szCs w:val="24"/>
        </w:rPr>
        <w:t>попеременнымдвухшажным</w:t>
      </w:r>
      <w:proofErr w:type="spellEnd"/>
      <w:r w:rsidRPr="00E25A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Поворот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переступанием.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 игры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«Гимнастика с основами акробатики»: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«Легкая атлетика»: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E25AFA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E25AFA">
        <w:rPr>
          <w:rFonts w:ascii="Times New Roman" w:eastAsia="Times New Roman" w:hAnsi="Times New Roman" w:cs="Times New Roman"/>
          <w:sz w:val="24"/>
          <w:szCs w:val="24"/>
        </w:rPr>
        <w:t>, поймай ленту», «Метатели».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«Лыжная подготовка»: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«Быстрый лыжник», «За мной».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Футбол: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Баскетбол: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25AFA" w:rsidRPr="00E25AFA" w:rsidRDefault="00E25AFA" w:rsidP="00E2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FA">
        <w:rPr>
          <w:rFonts w:ascii="Times New Roman" w:eastAsia="Times New Roman" w:hAnsi="Times New Roman" w:cs="Times New Roman"/>
          <w:i/>
          <w:iCs/>
          <w:sz w:val="24"/>
          <w:szCs w:val="24"/>
        </w:rPr>
        <w:t>Волейбол:</w:t>
      </w:r>
      <w:r w:rsidRPr="00E25AFA">
        <w:rPr>
          <w:rFonts w:ascii="Times New Roman" w:eastAsia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F12E62" w:rsidRPr="000F62A0" w:rsidRDefault="00F12E62" w:rsidP="00F12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B32" w:rsidRDefault="00570ACF" w:rsidP="008A7B32">
      <w:pPr>
        <w:pStyle w:val="a9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8A7B32">
        <w:rPr>
          <w:rStyle w:val="aa"/>
          <w:rFonts w:ascii="Times New Roman" w:hAnsi="Times New Roman" w:cs="Times New Roman"/>
          <w:sz w:val="24"/>
          <w:szCs w:val="24"/>
        </w:rPr>
        <w:t>Материально-техническое оснащение у</w:t>
      </w:r>
      <w:r w:rsidR="00B11B8E" w:rsidRPr="008A7B32">
        <w:rPr>
          <w:rStyle w:val="aa"/>
          <w:rFonts w:ascii="Times New Roman" w:hAnsi="Times New Roman" w:cs="Times New Roman"/>
          <w:sz w:val="24"/>
          <w:szCs w:val="24"/>
        </w:rPr>
        <w:t>чебного процесса</w:t>
      </w:r>
    </w:p>
    <w:p w:rsidR="00570ACF" w:rsidRPr="008A7B32" w:rsidRDefault="00B11B8E" w:rsidP="008A7B32">
      <w:pPr>
        <w:pStyle w:val="a9"/>
        <w:jc w:val="center"/>
      </w:pPr>
      <w:r w:rsidRPr="008A7B32">
        <w:rPr>
          <w:rStyle w:val="aa"/>
          <w:rFonts w:ascii="Times New Roman" w:hAnsi="Times New Roman" w:cs="Times New Roman"/>
          <w:sz w:val="24"/>
          <w:szCs w:val="24"/>
        </w:rPr>
        <w:t>по  предмету «Ф</w:t>
      </w:r>
      <w:r w:rsidR="00570ACF" w:rsidRPr="008A7B32">
        <w:rPr>
          <w:rStyle w:val="aa"/>
          <w:rFonts w:ascii="Times New Roman" w:hAnsi="Times New Roman" w:cs="Times New Roman"/>
          <w:sz w:val="24"/>
          <w:szCs w:val="24"/>
        </w:rPr>
        <w:t>изическая культура»</w:t>
      </w:r>
    </w:p>
    <w:p w:rsidR="00570ACF" w:rsidRPr="000F62A0" w:rsidRDefault="00570ACF" w:rsidP="00570ACF">
      <w:pPr>
        <w:pStyle w:val="31"/>
        <w:spacing w:before="0"/>
        <w:ind w:firstLine="539"/>
        <w:jc w:val="left"/>
        <w:rPr>
          <w:b w:val="0"/>
          <w:sz w:val="24"/>
          <w:szCs w:val="24"/>
        </w:rPr>
      </w:pPr>
    </w:p>
    <w:p w:rsidR="009B272C" w:rsidRPr="000F62A0" w:rsidRDefault="009B272C" w:rsidP="00D12F56">
      <w:pPr>
        <w:pStyle w:val="31"/>
        <w:tabs>
          <w:tab w:val="left" w:pos="1514"/>
        </w:tabs>
        <w:spacing w:before="0"/>
        <w:ind w:firstLine="539"/>
        <w:jc w:val="left"/>
        <w:rPr>
          <w:bCs/>
          <w:sz w:val="24"/>
          <w:szCs w:val="24"/>
        </w:rPr>
      </w:pPr>
      <w:r w:rsidRPr="000F62A0">
        <w:rPr>
          <w:bCs/>
          <w:sz w:val="24"/>
          <w:szCs w:val="24"/>
        </w:rPr>
        <w:tab/>
        <w:t>Библиотечный фонд (книгопечатная продукция)</w:t>
      </w:r>
    </w:p>
    <w:p w:rsidR="009B272C" w:rsidRPr="000F62A0" w:rsidRDefault="009B272C" w:rsidP="00D12F56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0F62A0">
        <w:rPr>
          <w:bCs/>
          <w:sz w:val="24"/>
          <w:szCs w:val="24"/>
        </w:rPr>
        <w:tab/>
      </w:r>
      <w:r w:rsidRPr="000F62A0">
        <w:rPr>
          <w:b w:val="0"/>
          <w:sz w:val="24"/>
          <w:szCs w:val="24"/>
        </w:rPr>
        <w:t xml:space="preserve">Лях В.И., </w:t>
      </w:r>
      <w:proofErr w:type="spellStart"/>
      <w:r w:rsidRPr="000F62A0">
        <w:rPr>
          <w:b w:val="0"/>
          <w:sz w:val="24"/>
          <w:szCs w:val="24"/>
        </w:rPr>
        <w:t>Зданевич</w:t>
      </w:r>
      <w:proofErr w:type="spellEnd"/>
      <w:r w:rsidRPr="000F62A0">
        <w:rPr>
          <w:b w:val="0"/>
          <w:sz w:val="24"/>
          <w:szCs w:val="24"/>
        </w:rPr>
        <w:t xml:space="preserve"> А.А. Комплексная программа физического воспитания учащихся 1–11-х классов. – М.: Просвещение, 2008.</w:t>
      </w:r>
      <w:r w:rsidRPr="000F62A0">
        <w:rPr>
          <w:b w:val="0"/>
          <w:bCs/>
          <w:sz w:val="24"/>
          <w:szCs w:val="24"/>
        </w:rPr>
        <w:tab/>
      </w:r>
    </w:p>
    <w:p w:rsidR="009B272C" w:rsidRPr="000F62A0" w:rsidRDefault="009B272C" w:rsidP="00D12F56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0F62A0">
        <w:rPr>
          <w:bCs/>
          <w:sz w:val="24"/>
          <w:szCs w:val="24"/>
        </w:rPr>
        <w:tab/>
      </w:r>
      <w:r w:rsidRPr="000F62A0">
        <w:rPr>
          <w:b w:val="0"/>
          <w:bCs/>
          <w:sz w:val="24"/>
          <w:szCs w:val="24"/>
        </w:rPr>
        <w:t>Лях В.И. Мой друг – физкультура.  Учебник для учащихся 1-4 классов начальной школы. Москва «Просвещение» 2005.</w:t>
      </w:r>
      <w:r w:rsidRPr="000F62A0">
        <w:rPr>
          <w:b w:val="0"/>
          <w:bCs/>
          <w:sz w:val="24"/>
          <w:szCs w:val="24"/>
        </w:rPr>
        <w:tab/>
      </w:r>
    </w:p>
    <w:p w:rsidR="009B272C" w:rsidRPr="000F62A0" w:rsidRDefault="009B272C" w:rsidP="00D12F56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0F62A0">
        <w:rPr>
          <w:bCs/>
          <w:sz w:val="24"/>
          <w:szCs w:val="24"/>
        </w:rPr>
        <w:tab/>
      </w:r>
      <w:r w:rsidRPr="000F62A0">
        <w:rPr>
          <w:b w:val="0"/>
          <w:bCs/>
          <w:sz w:val="24"/>
          <w:szCs w:val="24"/>
        </w:rPr>
        <w:t xml:space="preserve">Рабочая программа по физической культуре </w:t>
      </w:r>
      <w:r w:rsidRPr="000F62A0">
        <w:rPr>
          <w:b w:val="0"/>
          <w:bCs/>
          <w:sz w:val="24"/>
          <w:szCs w:val="24"/>
        </w:rPr>
        <w:tab/>
      </w:r>
    </w:p>
    <w:p w:rsidR="009B272C" w:rsidRPr="000F62A0" w:rsidRDefault="009B272C" w:rsidP="00D12F56">
      <w:pPr>
        <w:pStyle w:val="31"/>
        <w:spacing w:before="0"/>
        <w:ind w:firstLine="539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0F62A0">
        <w:rPr>
          <w:bCs/>
          <w:sz w:val="24"/>
          <w:szCs w:val="24"/>
        </w:rPr>
        <w:tab/>
      </w:r>
      <w:r w:rsidRPr="000F62A0">
        <w:rPr>
          <w:b w:val="0"/>
          <w:bCs/>
          <w:sz w:val="24"/>
          <w:szCs w:val="24"/>
        </w:rPr>
        <w:t>Учебник и пособия, которые входят в предметную линию В.И.Ляха.</w:t>
      </w:r>
    </w:p>
    <w:p w:rsidR="009B272C" w:rsidRPr="000F62A0" w:rsidRDefault="009B272C" w:rsidP="00D12F56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Cs/>
          <w:sz w:val="24"/>
          <w:szCs w:val="24"/>
        </w:rPr>
      </w:pPr>
      <w:r w:rsidRPr="000F62A0">
        <w:rPr>
          <w:b w:val="0"/>
          <w:bCs/>
          <w:sz w:val="24"/>
          <w:szCs w:val="24"/>
        </w:rPr>
        <w:t>В.И.Лях. Физическая культура. 1-4 классы. Учебник для общеобразовательных учреждений.</w:t>
      </w:r>
      <w:r w:rsidRPr="000F62A0">
        <w:rPr>
          <w:b w:val="0"/>
          <w:bCs/>
          <w:sz w:val="24"/>
          <w:szCs w:val="24"/>
        </w:rPr>
        <w:tab/>
      </w:r>
    </w:p>
    <w:p w:rsidR="009B272C" w:rsidRPr="000F62A0" w:rsidRDefault="009B272C" w:rsidP="009B272C">
      <w:pPr>
        <w:pStyle w:val="31"/>
        <w:tabs>
          <w:tab w:val="left" w:pos="1514"/>
          <w:tab w:val="left" w:pos="7764"/>
        </w:tabs>
        <w:spacing w:before="0"/>
        <w:jc w:val="left"/>
        <w:rPr>
          <w:bCs/>
          <w:sz w:val="24"/>
          <w:szCs w:val="24"/>
        </w:rPr>
      </w:pPr>
      <w:r w:rsidRPr="000F62A0">
        <w:rPr>
          <w:bCs/>
          <w:sz w:val="24"/>
          <w:szCs w:val="24"/>
        </w:rPr>
        <w:tab/>
      </w:r>
      <w:r w:rsidRPr="000F62A0">
        <w:rPr>
          <w:sz w:val="24"/>
          <w:szCs w:val="24"/>
        </w:rPr>
        <w:t>Дополнительная литература для учителя</w:t>
      </w:r>
      <w:r w:rsidRPr="000F62A0">
        <w:rPr>
          <w:sz w:val="24"/>
          <w:szCs w:val="24"/>
        </w:rPr>
        <w:tab/>
      </w:r>
    </w:p>
    <w:p w:rsidR="009B272C" w:rsidRPr="000F62A0" w:rsidRDefault="009B272C" w:rsidP="00D12F56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Cs/>
          <w:sz w:val="24"/>
          <w:szCs w:val="24"/>
        </w:rPr>
      </w:pPr>
      <w:r w:rsidRPr="000F62A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Pr="000F62A0">
        <w:rPr>
          <w:bCs/>
          <w:sz w:val="24"/>
          <w:szCs w:val="24"/>
        </w:rPr>
        <w:tab/>
      </w:r>
      <w:r w:rsidRPr="000F62A0">
        <w:rPr>
          <w:b w:val="0"/>
          <w:bCs/>
          <w:sz w:val="24"/>
          <w:szCs w:val="24"/>
        </w:rPr>
        <w:t>Дидактические материалы по основным разделам и темам учебного предмета «физическая культура»</w:t>
      </w:r>
      <w:r w:rsidRPr="000F62A0">
        <w:rPr>
          <w:b w:val="0"/>
          <w:bCs/>
          <w:sz w:val="24"/>
          <w:szCs w:val="24"/>
        </w:rPr>
        <w:tab/>
      </w:r>
    </w:p>
    <w:p w:rsidR="009B272C" w:rsidRPr="000F62A0" w:rsidRDefault="009B272C" w:rsidP="00D12F56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0F62A0">
        <w:rPr>
          <w:bCs/>
          <w:sz w:val="24"/>
          <w:szCs w:val="24"/>
        </w:rPr>
        <w:tab/>
      </w:r>
      <w:proofErr w:type="spellStart"/>
      <w:r w:rsidRPr="000F62A0">
        <w:rPr>
          <w:b w:val="0"/>
          <w:sz w:val="24"/>
          <w:szCs w:val="24"/>
        </w:rPr>
        <w:t>Кофман</w:t>
      </w:r>
      <w:proofErr w:type="spellEnd"/>
      <w:r w:rsidRPr="000F62A0">
        <w:rPr>
          <w:b w:val="0"/>
          <w:sz w:val="24"/>
          <w:szCs w:val="24"/>
        </w:rPr>
        <w:t xml:space="preserve"> Л.Б. Настольная книга учителя физической культуры. – М., Физкультура и спорт,  1998.</w:t>
      </w:r>
      <w:r w:rsidRPr="000F62A0">
        <w:rPr>
          <w:b w:val="0"/>
          <w:sz w:val="24"/>
          <w:szCs w:val="24"/>
        </w:rPr>
        <w:tab/>
      </w:r>
    </w:p>
    <w:p w:rsidR="009B272C" w:rsidRPr="000F62A0" w:rsidRDefault="009B272C" w:rsidP="00D12F56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Cs/>
          <w:sz w:val="24"/>
          <w:szCs w:val="24"/>
        </w:rPr>
      </w:pPr>
      <w:r w:rsidRPr="000F62A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0F62A0">
        <w:rPr>
          <w:bCs/>
          <w:sz w:val="24"/>
          <w:szCs w:val="24"/>
        </w:rPr>
        <w:tab/>
      </w:r>
      <w:r w:rsidRPr="000F62A0">
        <w:rPr>
          <w:b w:val="0"/>
          <w:sz w:val="24"/>
          <w:szCs w:val="24"/>
        </w:rPr>
        <w:t>Холодов Ж.К., Кузнецов В.С. Практикум по теории  и методики физического воспитания 2001г.</w:t>
      </w:r>
      <w:r w:rsidRPr="000F62A0">
        <w:rPr>
          <w:b w:val="0"/>
          <w:sz w:val="24"/>
          <w:szCs w:val="24"/>
        </w:rPr>
        <w:tab/>
      </w:r>
    </w:p>
    <w:p w:rsidR="009B272C" w:rsidRPr="000F62A0" w:rsidRDefault="009B272C" w:rsidP="00D12F56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Cs/>
          <w:sz w:val="24"/>
          <w:szCs w:val="24"/>
        </w:rPr>
      </w:pPr>
      <w:r w:rsidRPr="000F62A0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Pr="000F62A0">
        <w:rPr>
          <w:bCs/>
          <w:sz w:val="24"/>
          <w:szCs w:val="24"/>
        </w:rPr>
        <w:tab/>
      </w:r>
      <w:proofErr w:type="spellStart"/>
      <w:r w:rsidRPr="000F62A0">
        <w:rPr>
          <w:b w:val="0"/>
          <w:sz w:val="24"/>
          <w:szCs w:val="24"/>
        </w:rPr>
        <w:t>Школьникова</w:t>
      </w:r>
      <w:proofErr w:type="spellEnd"/>
      <w:r w:rsidRPr="000F62A0">
        <w:rPr>
          <w:b w:val="0"/>
          <w:sz w:val="24"/>
          <w:szCs w:val="24"/>
        </w:rPr>
        <w:t xml:space="preserve">  Н.В.,  Тарасова  М.В.  Я иду на урок. Книга для учителя физической культуры 1- 6 классы.  Издательство «Первое сентября» 2002 г.</w:t>
      </w:r>
      <w:r w:rsidRPr="000F62A0">
        <w:rPr>
          <w:b w:val="0"/>
          <w:sz w:val="24"/>
          <w:szCs w:val="24"/>
        </w:rPr>
        <w:tab/>
      </w:r>
    </w:p>
    <w:p w:rsidR="009B272C" w:rsidRPr="000F62A0" w:rsidRDefault="009B272C" w:rsidP="009B272C">
      <w:pPr>
        <w:pStyle w:val="31"/>
        <w:tabs>
          <w:tab w:val="left" w:pos="1514"/>
          <w:tab w:val="left" w:pos="7764"/>
        </w:tabs>
        <w:spacing w:before="0"/>
        <w:ind w:firstLine="539"/>
        <w:jc w:val="left"/>
        <w:rPr>
          <w:b w:val="0"/>
          <w:sz w:val="24"/>
          <w:szCs w:val="24"/>
        </w:rPr>
      </w:pPr>
      <w:r w:rsidRPr="000F62A0">
        <w:rPr>
          <w:bCs/>
          <w:sz w:val="24"/>
          <w:szCs w:val="24"/>
        </w:rPr>
        <w:tab/>
      </w:r>
    </w:p>
    <w:p w:rsidR="00570ACF" w:rsidRPr="000F62A0" w:rsidRDefault="00570ACF" w:rsidP="00570ACF">
      <w:pPr>
        <w:pStyle w:val="31"/>
        <w:spacing w:before="0"/>
        <w:ind w:firstLine="539"/>
        <w:jc w:val="both"/>
        <w:rPr>
          <w:b w:val="0"/>
          <w:sz w:val="24"/>
          <w:szCs w:val="24"/>
        </w:rPr>
      </w:pPr>
    </w:p>
    <w:p w:rsidR="00570ACF" w:rsidRPr="000F62A0" w:rsidRDefault="00570ACF" w:rsidP="00570ACF">
      <w:pPr>
        <w:pStyle w:val="31"/>
        <w:spacing w:before="0"/>
        <w:ind w:firstLine="539"/>
        <w:jc w:val="both"/>
        <w:rPr>
          <w:b w:val="0"/>
          <w:sz w:val="24"/>
          <w:szCs w:val="24"/>
        </w:rPr>
      </w:pPr>
    </w:p>
    <w:p w:rsidR="00570ACF" w:rsidRPr="000F62A0" w:rsidRDefault="00570ACF" w:rsidP="00570ACF">
      <w:pPr>
        <w:pStyle w:val="31"/>
        <w:spacing w:before="0"/>
        <w:ind w:firstLine="539"/>
        <w:jc w:val="both"/>
        <w:rPr>
          <w:b w:val="0"/>
          <w:sz w:val="24"/>
          <w:szCs w:val="24"/>
        </w:rPr>
      </w:pPr>
    </w:p>
    <w:p w:rsidR="00570ACF" w:rsidRPr="000F62A0" w:rsidRDefault="00570ACF" w:rsidP="00570ACF">
      <w:pPr>
        <w:pStyle w:val="31"/>
        <w:spacing w:before="0"/>
        <w:ind w:firstLine="539"/>
        <w:jc w:val="both"/>
        <w:rPr>
          <w:b w:val="0"/>
          <w:sz w:val="24"/>
          <w:szCs w:val="24"/>
        </w:rPr>
      </w:pPr>
    </w:p>
    <w:p w:rsidR="005D07F2" w:rsidRPr="000F62A0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68D" w:rsidRDefault="0090668D" w:rsidP="0090668D">
      <w:pPr>
        <w:rPr>
          <w:rFonts w:ascii="Times New Roman" w:hAnsi="Times New Roman" w:cs="Times New Roman"/>
          <w:sz w:val="24"/>
          <w:szCs w:val="24"/>
        </w:rPr>
        <w:sectPr w:rsidR="0090668D" w:rsidSect="000F6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68D" w:rsidRPr="009B272C" w:rsidRDefault="0090668D" w:rsidP="00F053D6">
      <w:pPr>
        <w:rPr>
          <w:rFonts w:ascii="Times New Roman" w:hAnsi="Times New Roman" w:cs="Times New Roman"/>
          <w:sz w:val="28"/>
          <w:szCs w:val="28"/>
        </w:rPr>
      </w:pPr>
    </w:p>
    <w:p w:rsidR="0090668D" w:rsidRPr="009B272C" w:rsidRDefault="0090668D" w:rsidP="005729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B272C">
        <w:rPr>
          <w:rFonts w:ascii="Times New Roman" w:hAnsi="Times New Roman" w:cs="Times New Roman"/>
          <w:sz w:val="28"/>
          <w:szCs w:val="28"/>
        </w:rPr>
        <w:t>Календарно-тема</w:t>
      </w:r>
      <w:r w:rsidR="005729F5" w:rsidRPr="009B272C">
        <w:rPr>
          <w:rFonts w:ascii="Times New Roman" w:hAnsi="Times New Roman" w:cs="Times New Roman"/>
          <w:sz w:val="28"/>
          <w:szCs w:val="28"/>
        </w:rPr>
        <w:t>тическое планирование 3 класс /102</w:t>
      </w:r>
      <w:r w:rsidRPr="009B272C">
        <w:rPr>
          <w:rFonts w:ascii="Times New Roman" w:hAnsi="Times New Roman" w:cs="Times New Roman"/>
          <w:sz w:val="28"/>
          <w:szCs w:val="28"/>
        </w:rPr>
        <w:t>ч./</w:t>
      </w:r>
    </w:p>
    <w:tbl>
      <w:tblPr>
        <w:tblW w:w="13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1695"/>
        <w:gridCol w:w="2693"/>
        <w:gridCol w:w="3789"/>
        <w:gridCol w:w="3026"/>
        <w:gridCol w:w="2006"/>
        <w:gridCol w:w="479"/>
        <w:gridCol w:w="441"/>
      </w:tblGrid>
      <w:tr w:rsidR="009B272C" w:rsidRPr="009B272C" w:rsidTr="009B272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ED3DC6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и формы деятельности </w:t>
            </w:r>
            <w:r w:rsidR="009B272C"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учащихся </w:t>
            </w: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ED3DC6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  УДД( познавательные , коммуникативные, регулятивные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132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9 часов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легкой атлетике. Разновидности ходьбы. Обычный бег.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 инструктаж по т/б. Инструктаж по л/а.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ходить и бегать?. Режим дня школьника и его значение. Первоначальные представления о строевых командах.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  первоначальных  представлений о  ценностях физической культуры;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беговых упражнений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 учатся контролировать и оценивать свои действия;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слушать и понимать других.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рабочего места.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  уважительного отношения к физическому, духовному и нравственному здоровью как своему, так и других людей;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Низкий старт. Бег 30 метров.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и движения рук, ног, туловища, головы при  беге. Ходьба и бег. 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бега различными способами.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объяснение своего двигательного опыта.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зарождения Олимпийских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Разновидности ходьбы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и как возникли физическая культура и спорт.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Олимпийскеая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эмблема.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туловища, головы при  беге и ходьбе.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Научатся выполнять строевые упражнения на месте и в движении Пересказывать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по истории физической культуры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важности освоения универсальных умений связанных с выполнением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физическая культура? Строевые упражнения. Разновидности ходьбы.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Движения и передвижения строем.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Организующие команды и приёмы.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действия в шеренге и колонне; выполнение строевых команд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Понимать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раскрывать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с трудовой и военной деятельностью человека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бедра, с захлестыванием.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рук и ног при беге.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бега различными способами.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 и выполнении беговых упражнений.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приставными шагами (левым и правым боком), зигзагом, в парах.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Организующие команды и приёмы.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действия в шеренге и колонне; выполнение строевых команд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места. Прыжки на скакалке.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Прыжковые упражнения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одной ноге и двух ногах на месте и с продвижением; в длину и высоту; спрыгивание и запрыгивание;  прыжки со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скакалкой.Прыжки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доставанием мяча, прыжки через короткую и длинную скакалку.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Познавательные.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важности освоения универсальных умений связанных с выполнением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мяча. Подтягивание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туловища. Выполнение разминки со средними обручами, подтягивание на низкой перекладине из виса лежа и согнувшись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 метания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подтягивания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ошибки в технике выполнения  упражнений.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Познавательные.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важности освоения универсальных умений связанных с выполнением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300м.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Отжимание.Игра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«Третий лишний».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Научатся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с малыми мячами, упражнения на внимание, сдавать тестирование сгибание и разгибание рук из положения лежа за 30 сек.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Познавательные.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важности освоения универсальных умений связанных с выполнением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 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132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6 часов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«К своим флажкам» .Эстафеты 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свой выбор и игру. Формирование умения взаимодействовать в группах  (под руководством учителя) в процессе решения проблемной ситуации в игре.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и провести игру.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игровой ситуации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«Прыгающие воробышки», «Зайцы в огороде». Эстафеты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свой выбор и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игровой ситуации  в игре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«Лисы и куры. «точный расчет!». Эстафеты.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«Перестрелка», «Море волнуется»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свой выбор и игру .Формирование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«Охотники». «Ночные снайперы». Эстафеты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«Лисы и куры». «Точный расчет». Эстафеты.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движений, прыжки в длину с места, спиной вперед, упражнения на внимание и двигательную память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свой выбор и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проб. Сит.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132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.Спортивная лапта» - 4 часа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Игра «лапта». «Метко в цель»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 в основных способах передвижения человека Выполнять разминку, направленную на развитие координации движений,  бег из различных положений, спиной вперед, упражнения на внимание 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свой выбор и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 Игра «Лапта». «Крученый мяч»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мячу. Ловля и передача мяча. «Метко в цель».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свой выбор и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 Игра «Лапта». «Крученый мяч»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туловища. Выполнять бег с изменением темпа, упражнения, направленные на развитие координации движений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объяснять свой выбор и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132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 – 8 часов.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Ведение мяча. Передача мяча.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броски баскетбольного мяча из положения сидя.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технику бросков большого мяча.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руками. Ведение мяча. «Мяч соседу».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технику бросков большого мяча.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из-за головы. Броски в цель.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Броски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мяча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(1 кг)на дальность разными способами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технику бросков большого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мяча.Научится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ведению мяча на месте и в движении.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из-за головы. Ведение мяча.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технику бросков большого мяча. Научится ведению мяча на месте и в движении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цель. Ловля и передача мяча. «Передал – садись».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броски баскетбольного мяча из положения стоя и сидя.  Выполнять броски в цель.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«Попади в обруч».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туловища.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«Попади в обруч».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туловища.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броски баскетбольного мяча из положения стоя.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взаимодействовать в группах  (под руководством учителя) в процессе решения проблемной ситуации в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игре.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игры.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мячами. «Передал- садись.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туловища.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и движения рук, ног, туловища. Выполнять бег с изменением темпа, упражнения, направленные на развитие координации движений.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132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– 14 час.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Комплекс упражнений для утренней гимнастики. Строевые упражнения.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упражнений на месте и в движении.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связанные с выполнением организующих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команды: «Смирно!», «Вольно!», «Шагом марш!», «На месте!», «Равняйсь!», «Стой!».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Отбирать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утренней зарядки и физкультминуток.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ее осуществления.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способов взаимодействия с окружающим миром (вижу, говорю, чувствую,..)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контролировать свое физическое состояние.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 Ознакомление с правилами самостоятельного отбора упражнений и их объединения в комплексы.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вправо,влево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группировка, кувырок вперед.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вправо,влево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группировка, кувырок вперед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состояние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(ощущения) после закаливающих процедур.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с учетом их цели: на развитие силы, быстроты, выносливости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состояние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(ощущения) после закаливающих процедур.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с учетом их цели: на развитие силы, быстроты, выносливости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ее осуществления.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способов взаимодействия с окружающим миром (вижу, говорю, чувствую,..)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контролировать свое физическое состояние.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 Ознакомление с правилами самостоятельного отбора упражнений и их объединения в комплексы.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 .Кувырок назад.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положениях и движениях рук, ног, туловища, головы.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Перекаты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вправо,влево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группировка, кувырок вперед.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упражнения по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воздействию на развитие основных физических качеств (сила, быстрота, выносливость).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показатели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развития.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показатели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подготовки.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выполнять кувырок вперед, игровые упражнения с кувырками, выполнять разминку, направленную на развитие гибкости.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лопатках.Два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кувырка вперед слитно.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Разминка., стойка на лопатках, мост, кувырок.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равновесии. Стойка на лопатках.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Разминка., стойка на лопатках, мост, кувырок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Научатся выполнять вис на согнутых руках на низкой перекладине, выполнять разминку, направленную на развитие координации движения, стойку на лопатках.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Смешанные висы и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упоры.Упражнения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равновесии.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 на низкой перекладине, выполнять разминку, направленную на развитие координации движения, стойку на лопатках.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самостоятельному выполнению упражнений в оздоровительных формах занятий.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для развития основных физических качеств.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положения лежа. Стойка на лопатках.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положениях и движениях рук, ног, туловища, головы. Стойка на лопатка. Мост, кувырок.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положения лежа. Стойка на лопатках.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положениях и движениях рук, ног, туловища, головы. Стойка на лопатка. Мост, кувырок.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принимать и сохранять цели и задачи учебной деятельности, поиска средств ее осуществления.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гибкостиФормирование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взаимодействия с окружающим миром (вижу, говорю, чувствую,..)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контролировать свое физическое состояние.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: Ознакомление с правилами самостоятельного отбора упражнений и их объединения в комплексы.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из положения лежа. Стойка на лопатках. Игра «Удочка»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положениях и движениях рук, ног, туловища, головы. Стойка на лопатка. Мост, кувырок.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поворотом на 180° и 360°. Игра «Медведи и пчелы»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основных положениях и движениях рук, ног, туловища, головы. 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игровые упражнения на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гшимнастических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скамейках, прыжки с поворотом, упражнения на равновесие и внимание.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обруча. Игра «Жмурки»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поворотом на 180° и 360°. Игра «Ловля обезьян»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обруча. Игра «Совушка»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основных положениях и движениях рук, ног, туловища, головы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-2 часа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 К своим флажкам»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 мороза» Эстафеты 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движений. Прыжки в длину с места, упражнения на внимание и двигательную активность.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в беге, прыжках и метаниях.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 самостоятельной организации и проведении подвижных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Излагать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условия проведения подвижных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действия, составляющие содержание подвижных игр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взаимодействовать в группах  (под руководством учителя) в процессе решения проблемной ситуации в игре.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и провести игру.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«Прыгающие воробышки», «Зайцы в огороде. Эстафеты.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Настольный теннис -5 часов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настольный теннис. Т.Б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занятиях.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управлять эмоциями в процессе учебной и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быстроту и ловкость во время подвижных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дисциплину 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подвижных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из спортивных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управлять эмоциями во время учебной и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при выполнении технических действий из спортивных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дисциплину 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в условиях учебной и игровой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выполнять универсальные физические упражнения.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взаимодействовать в группах  (под руководством учителя) в процессе решения проблемной ситуации в игре.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и провести игру.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на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ракетке.Эстафеты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мячами и ракетками.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перемещение мяча. Набивание мяча на ракетке. Игра «Крученый мяч»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на ракетке. Стойка и перемещение игрока. Эстафеты с мячами и ракетками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на ракетке. Стойка и перемещение игрока. Эстафеты с мячами и ракетками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подготовка-18 часов</w:t>
            </w: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Подбор, переноска и надевание лыж.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представления о строевых командах, лыжных ходах. «Лыжи на плечо», «Лыжи к ноге!» «На лыжи становись!»,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ошибки в технике выполнения лыжных ходов.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 при прохождении тренировочных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одежды для занятий лыжной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выполнения поворотов, спусков и подъемов.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поворотов, спусков и подъемов.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координацию при выполнении поворотов, спусков и подъемов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шаг. Повороты на месте.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Передвижение на лыжах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разными способами.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Технические действия на лыжах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Повороты; спуски; подъемы; торможения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шаг. Игра «Кто дальше прокатится»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шаг. . Игра «Кто дальше прокатится»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шаг. Повороты на месте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шаг. Игра «Проехать через ворота»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шагом без палок.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и ступающим шагом с палками.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и спуски под уклон. Игра «Кто дальше прокатится».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на месте. Подъем и спуски под уклон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на месте. Подъемы и спуски под уклон.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 км. Подвижная игра на лыжах «Подними предмет»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на месте. Подъемы и спуски под уклон.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на месте. Подъемы и спуски под уклон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на месте. Подъемы и спуски под уклон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Технические действия на лыжах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 км. Подвижная игра на лыжах «Подними предмет».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Технические действия на лыжах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 – 10 часов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занятиях по футболу. Правила игры.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неподвижному и катящемуся мячу;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мяча;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бросков большого набивного мяча.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технику бросков большого мяча.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выполнении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бросков большого набивного мяча.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силы, быстроты и координации при выполнении бросков большого мяча.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Принимать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управлять эмоциями в процессе учебной и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быстроту и ловкость во время подвижных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дисциплину 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подвижных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важности освоения универсальных умений связанных с выполнением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упражнений.Осмысление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выполнения разучиваемых заданий и упражнений.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мяча. Остановка мяча. Ведение мяча.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Игра «Рывок за мячом»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ногой. Отбор мяча. Игра «Обгони мяч»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ногой. Отбор мяча. Игра «Обгони мяч»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головой. Отбор мяча. Игра «Угловой удар»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 головой. Отбор мяча. Игра «Обгони мяч»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мяча. Финты.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футбол. Игра «Девятка»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футбол. Игра «Угловой удар»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-2 часа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«К своим флажкам» «Два мороза» Эстафеты.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 и проведение подвижных игр (на спортивных площадках и в спортивных залах)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взаимодействовать в группах  (под руководством учителя) в процессе решения проблемной ситуации в игре.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и провести игру.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«Прыгающие воробышки», «Зайцы в огороде». Эстафеты.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развлечения в зимнее время года.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 -4 часа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ТБ.Ведение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мяча. Передача мяча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передвижения без мяча;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корзину; подвижные игры на материале баскетбола 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Броски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большого мяча на дальность разными способами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Принимать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управлять эмоциями в процессе учебной и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быстроту и ловкость во время подвижных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дисциплину 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подвижных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разучиваемые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из спортивных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управлять эмоциями во время учебной и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при выполнении технических действий из спортивных игр.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дисциплину и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в условиях учебной и игровой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 Умение планировать собственную деятельность, распределять нагрузку и отдых в процессе ее выполнения.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из-за головы. Ведение мяча.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цель. Ловля и передача мяча. «Передал –садись».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цель. Ловля и передача мяча. «Передал –садись».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-11 часов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по легкой атлетике. Разновидности ходьбы. Обычный бег.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Беговые упражнения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бег; высокий старт с последующим ускорением.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бега различными способами.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силы,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быстроты, выносливости и координации при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выполнении беговых упражнений.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способов позитивного взаимодействия со сверстниками в парах и группах при разучивании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ошибки при выполнении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старт. Низкий старт. Бег 30 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3*10м Прыжки в длину с разбега.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Разновидности ходьбы.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Движения и передвижения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строем.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Организующие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команды и приёмы.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действия в шеренге и колонне; выполнение строевых команд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мяча. Подтягивание.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Метание малого мяча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Метание: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мяча в вертикальную цель и на дальность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метания малого мяча.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метания малого мяча.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метании малого мяча.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силы,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быстроты и координации при метании малого мяча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300м. Отжимание. Игра «Третий лишний»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Беговые упражнения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места. Прыжки на скакалке.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Прыжковая подготовка.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Прыжковые упражнения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силы,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быстроты, выносливости и координации при выполнении прыжковых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выполнении прыжковых упражнений.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бег. Бег с мячами.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силы,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быстроты, выносливости и координации при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выполнении беговых упражнений.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 Наклоны из положения стоя.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Движения и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передвижениястроем.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Организующие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команды и приёмы.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силы,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быстроты, выносливости и координации при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выполнении беговых упражнений.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1000м. Подтягивание. Игра «Третий лишний»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Беговые упражнения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1000м. Подтягивание. Игра «Вышибалы»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Подвижные игры – 6 часов.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«К своим флажкам». «Мудрая сова» Эстафеты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  <w:proofErr w:type="spellStart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силы,быстроты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, выносливости и координации при выполнении беговых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Соблюдать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выполнении беговых упражнений.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 конструктивно  действовать даже в ситуациях неуспеха.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взаимодействовать в группах  (под руководством учителя) в процессе решения проблемной ситуации в игре.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и провести игру.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Моделирование, выбор наиболее эффективных способов решения игровой ситуации.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«Прыгающие воробушки». «Зайцы  в огороде».Эстафеты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«Лисы и куры». «Точный расчет» Эстафеты.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«Перестрелка».  «Море волнуется» Эстафеты.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меткости, быстроты, выносливость.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«Охотники» «Ночные снайперы». Эстафеты.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выбирать и проводить игру?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«Лисы и куры» «Точный расчет». Эстафеты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 лапта -3 часа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мяча. Игра «Лапта»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  поведения во время игры.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Общаться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Организовывать </w:t>
            </w:r>
            <w:r w:rsidRPr="009B2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проводить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соревновательной деятельности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красоту движений, выделять и обосновывать эстетические признаки в движениях и передвижениях человека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</w:t>
            </w:r>
            <w:proofErr w:type="spellEnd"/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объяснение своего двигательного опыта.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освоения универсальных умений связанных с выполнением упражнений.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техники выполнения разучиваемых заданий и упражнений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мячу. Ловля и передача мяча.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ловкости, меткости, быстроты, выносливость.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2C" w:rsidRPr="009B272C" w:rsidTr="009B272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и кратко</w:t>
            </w: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 требующие применения правил предупреждения травматизма.</w:t>
            </w:r>
          </w:p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7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Определять </w:t>
            </w:r>
            <w:r w:rsidRPr="009B272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спортивной одежды в зависимости от времени года и погодных условий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272C" w:rsidRPr="009B272C" w:rsidRDefault="009B272C" w:rsidP="009B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272C" w:rsidRPr="005729F5" w:rsidRDefault="009B272C" w:rsidP="005729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729F5" w:rsidRDefault="005729F5" w:rsidP="005729F5">
      <w:pPr>
        <w:pStyle w:val="a9"/>
      </w:pPr>
    </w:p>
    <w:p w:rsidR="0090668D" w:rsidRDefault="0090668D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68D" w:rsidRDefault="0090668D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68D" w:rsidRDefault="0090668D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68D" w:rsidRDefault="0090668D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68D" w:rsidRPr="000F62A0" w:rsidRDefault="0090668D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0F62A0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0F62A0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0F62A0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7F2" w:rsidRPr="000F62A0" w:rsidRDefault="005D07F2" w:rsidP="00F433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848" w:rsidRPr="000F62A0" w:rsidRDefault="00917D62" w:rsidP="00F43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2A0">
        <w:rPr>
          <w:rFonts w:ascii="Times New Roman" w:hAnsi="Times New Roman" w:cs="Times New Roman"/>
          <w:sz w:val="24"/>
          <w:szCs w:val="24"/>
        </w:rPr>
        <w:tab/>
      </w:r>
    </w:p>
    <w:sectPr w:rsidR="00DF3848" w:rsidRPr="000F62A0" w:rsidSect="009066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27A"/>
    <w:multiLevelType w:val="hybridMultilevel"/>
    <w:tmpl w:val="9956F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217BE"/>
    <w:multiLevelType w:val="hybridMultilevel"/>
    <w:tmpl w:val="23D29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44A16"/>
    <w:multiLevelType w:val="hybridMultilevel"/>
    <w:tmpl w:val="9DA65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EB32638"/>
    <w:multiLevelType w:val="hybridMultilevel"/>
    <w:tmpl w:val="EB4C8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BB021D"/>
    <w:multiLevelType w:val="hybridMultilevel"/>
    <w:tmpl w:val="93E42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2C6BE0"/>
    <w:multiLevelType w:val="hybridMultilevel"/>
    <w:tmpl w:val="8B2A5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E787A"/>
    <w:multiLevelType w:val="hybridMultilevel"/>
    <w:tmpl w:val="427E2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B22C84"/>
    <w:multiLevelType w:val="hybridMultilevel"/>
    <w:tmpl w:val="0E761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7BE5A65"/>
    <w:multiLevelType w:val="hybridMultilevel"/>
    <w:tmpl w:val="1BF0194A"/>
    <w:lvl w:ilvl="0" w:tplc="372038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23FD"/>
    <w:multiLevelType w:val="hybridMultilevel"/>
    <w:tmpl w:val="A39C0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6744F"/>
    <w:multiLevelType w:val="hybridMultilevel"/>
    <w:tmpl w:val="AB821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3C1794"/>
    <w:multiLevelType w:val="hybridMultilevel"/>
    <w:tmpl w:val="8F98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965FC"/>
    <w:multiLevelType w:val="hybridMultilevel"/>
    <w:tmpl w:val="A7A03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F66FB"/>
    <w:multiLevelType w:val="hybridMultilevel"/>
    <w:tmpl w:val="1030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B6362"/>
    <w:multiLevelType w:val="hybridMultilevel"/>
    <w:tmpl w:val="C3866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863B24"/>
    <w:multiLevelType w:val="hybridMultilevel"/>
    <w:tmpl w:val="16D6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3453C6"/>
    <w:multiLevelType w:val="hybridMultilevel"/>
    <w:tmpl w:val="33581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793E35"/>
    <w:multiLevelType w:val="hybridMultilevel"/>
    <w:tmpl w:val="6BC26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C01454"/>
    <w:multiLevelType w:val="hybridMultilevel"/>
    <w:tmpl w:val="3640C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567A07"/>
    <w:multiLevelType w:val="hybridMultilevel"/>
    <w:tmpl w:val="7BD4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5187D"/>
    <w:multiLevelType w:val="hybridMultilevel"/>
    <w:tmpl w:val="6602F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7954EE"/>
    <w:multiLevelType w:val="hybridMultilevel"/>
    <w:tmpl w:val="F7C29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D21093"/>
    <w:multiLevelType w:val="hybridMultilevel"/>
    <w:tmpl w:val="2E666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F324C2"/>
    <w:multiLevelType w:val="hybridMultilevel"/>
    <w:tmpl w:val="D868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C6634"/>
    <w:multiLevelType w:val="hybridMultilevel"/>
    <w:tmpl w:val="632E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F68C1"/>
    <w:multiLevelType w:val="hybridMultilevel"/>
    <w:tmpl w:val="F4F05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B21174"/>
    <w:multiLevelType w:val="hybridMultilevel"/>
    <w:tmpl w:val="596C0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DF5ACE"/>
    <w:multiLevelType w:val="hybridMultilevel"/>
    <w:tmpl w:val="CFEAE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73131D"/>
    <w:multiLevelType w:val="hybridMultilevel"/>
    <w:tmpl w:val="E32C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1203A"/>
    <w:multiLevelType w:val="hybridMultilevel"/>
    <w:tmpl w:val="1CB00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6755A1C"/>
    <w:multiLevelType w:val="hybridMultilevel"/>
    <w:tmpl w:val="6588B2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CF24546"/>
    <w:multiLevelType w:val="hybridMultilevel"/>
    <w:tmpl w:val="A3F6A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E242043"/>
    <w:multiLevelType w:val="hybridMultilevel"/>
    <w:tmpl w:val="D04E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7732A"/>
    <w:multiLevelType w:val="hybridMultilevel"/>
    <w:tmpl w:val="CCB01C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F501549"/>
    <w:multiLevelType w:val="hybridMultilevel"/>
    <w:tmpl w:val="78C81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D506C6"/>
    <w:multiLevelType w:val="hybridMultilevel"/>
    <w:tmpl w:val="1FF0A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E61B26"/>
    <w:multiLevelType w:val="hybridMultilevel"/>
    <w:tmpl w:val="5F549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9F245A"/>
    <w:multiLevelType w:val="hybridMultilevel"/>
    <w:tmpl w:val="857A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75A0E"/>
    <w:multiLevelType w:val="hybridMultilevel"/>
    <w:tmpl w:val="27881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C011E7"/>
    <w:multiLevelType w:val="hybridMultilevel"/>
    <w:tmpl w:val="E5348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524E3B"/>
    <w:multiLevelType w:val="hybridMultilevel"/>
    <w:tmpl w:val="FFBA1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11"/>
  </w:num>
  <w:num w:numId="5">
    <w:abstractNumId w:val="3"/>
  </w:num>
  <w:num w:numId="6">
    <w:abstractNumId w:val="35"/>
  </w:num>
  <w:num w:numId="7">
    <w:abstractNumId w:val="7"/>
  </w:num>
  <w:num w:numId="8">
    <w:abstractNumId w:val="0"/>
  </w:num>
  <w:num w:numId="9">
    <w:abstractNumId w:val="44"/>
  </w:num>
  <w:num w:numId="10">
    <w:abstractNumId w:val="1"/>
  </w:num>
  <w:num w:numId="11">
    <w:abstractNumId w:val="29"/>
  </w:num>
  <w:num w:numId="12">
    <w:abstractNumId w:val="22"/>
  </w:num>
  <w:num w:numId="13">
    <w:abstractNumId w:val="16"/>
  </w:num>
  <w:num w:numId="14">
    <w:abstractNumId w:val="23"/>
  </w:num>
  <w:num w:numId="15">
    <w:abstractNumId w:val="19"/>
  </w:num>
  <w:num w:numId="16">
    <w:abstractNumId w:val="13"/>
  </w:num>
  <w:num w:numId="17">
    <w:abstractNumId w:val="17"/>
  </w:num>
  <w:num w:numId="18">
    <w:abstractNumId w:val="18"/>
  </w:num>
  <w:num w:numId="19">
    <w:abstractNumId w:val="14"/>
  </w:num>
  <w:num w:numId="20">
    <w:abstractNumId w:val="31"/>
  </w:num>
  <w:num w:numId="21">
    <w:abstractNumId w:val="4"/>
  </w:num>
  <w:num w:numId="22">
    <w:abstractNumId w:val="20"/>
  </w:num>
  <w:num w:numId="23">
    <w:abstractNumId w:val="2"/>
  </w:num>
  <w:num w:numId="24">
    <w:abstractNumId w:val="33"/>
  </w:num>
  <w:num w:numId="25">
    <w:abstractNumId w:val="32"/>
  </w:num>
  <w:num w:numId="26">
    <w:abstractNumId w:val="15"/>
  </w:num>
  <w:num w:numId="27">
    <w:abstractNumId w:val="39"/>
  </w:num>
  <w:num w:numId="28">
    <w:abstractNumId w:val="47"/>
  </w:num>
  <w:num w:numId="29">
    <w:abstractNumId w:val="25"/>
  </w:num>
  <w:num w:numId="30">
    <w:abstractNumId w:val="28"/>
  </w:num>
  <w:num w:numId="31">
    <w:abstractNumId w:val="40"/>
  </w:num>
  <w:num w:numId="32">
    <w:abstractNumId w:val="46"/>
  </w:num>
  <w:num w:numId="33">
    <w:abstractNumId w:val="26"/>
  </w:num>
  <w:num w:numId="34">
    <w:abstractNumId w:val="8"/>
  </w:num>
  <w:num w:numId="35">
    <w:abstractNumId w:val="24"/>
  </w:num>
  <w:num w:numId="36">
    <w:abstractNumId w:val="30"/>
  </w:num>
  <w:num w:numId="37">
    <w:abstractNumId w:val="41"/>
  </w:num>
  <w:num w:numId="38">
    <w:abstractNumId w:val="5"/>
  </w:num>
  <w:num w:numId="39">
    <w:abstractNumId w:val="38"/>
  </w:num>
  <w:num w:numId="40">
    <w:abstractNumId w:val="42"/>
  </w:num>
  <w:num w:numId="41">
    <w:abstractNumId w:val="37"/>
  </w:num>
  <w:num w:numId="42">
    <w:abstractNumId w:val="10"/>
  </w:num>
  <w:num w:numId="43">
    <w:abstractNumId w:val="6"/>
  </w:num>
  <w:num w:numId="44">
    <w:abstractNumId w:val="43"/>
  </w:num>
  <w:num w:numId="45">
    <w:abstractNumId w:val="45"/>
  </w:num>
  <w:num w:numId="46">
    <w:abstractNumId w:val="34"/>
  </w:num>
  <w:num w:numId="47">
    <w:abstractNumId w:val="21"/>
  </w:num>
  <w:num w:numId="48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savePreviewPicture/>
  <w:compat>
    <w:useFELayout/>
  </w:compat>
  <w:rsids>
    <w:rsidRoot w:val="00D77307"/>
    <w:rsid w:val="00025132"/>
    <w:rsid w:val="000379E5"/>
    <w:rsid w:val="0004640E"/>
    <w:rsid w:val="00082803"/>
    <w:rsid w:val="000B6562"/>
    <w:rsid w:val="000D567D"/>
    <w:rsid w:val="000E1F9E"/>
    <w:rsid w:val="000F17DD"/>
    <w:rsid w:val="000F62A0"/>
    <w:rsid w:val="00130184"/>
    <w:rsid w:val="001462A6"/>
    <w:rsid w:val="001675BF"/>
    <w:rsid w:val="0017793B"/>
    <w:rsid w:val="001A328D"/>
    <w:rsid w:val="001D5155"/>
    <w:rsid w:val="002416CC"/>
    <w:rsid w:val="00292216"/>
    <w:rsid w:val="002C44C6"/>
    <w:rsid w:val="002D76E2"/>
    <w:rsid w:val="002F5C16"/>
    <w:rsid w:val="003175E6"/>
    <w:rsid w:val="00327812"/>
    <w:rsid w:val="0035131F"/>
    <w:rsid w:val="00363EC7"/>
    <w:rsid w:val="00415F7B"/>
    <w:rsid w:val="00427C9B"/>
    <w:rsid w:val="0044779B"/>
    <w:rsid w:val="00466D15"/>
    <w:rsid w:val="004A02B4"/>
    <w:rsid w:val="0053677B"/>
    <w:rsid w:val="0056155A"/>
    <w:rsid w:val="005667E4"/>
    <w:rsid w:val="00570ACF"/>
    <w:rsid w:val="005729F5"/>
    <w:rsid w:val="00582546"/>
    <w:rsid w:val="00582624"/>
    <w:rsid w:val="005C1508"/>
    <w:rsid w:val="005D07F2"/>
    <w:rsid w:val="005F3F70"/>
    <w:rsid w:val="00600BD6"/>
    <w:rsid w:val="006241DB"/>
    <w:rsid w:val="006247CA"/>
    <w:rsid w:val="00662CEA"/>
    <w:rsid w:val="006713EF"/>
    <w:rsid w:val="00672FD9"/>
    <w:rsid w:val="006A50AA"/>
    <w:rsid w:val="00711FA1"/>
    <w:rsid w:val="00716055"/>
    <w:rsid w:val="00736173"/>
    <w:rsid w:val="00736AD6"/>
    <w:rsid w:val="00790EBE"/>
    <w:rsid w:val="0079218D"/>
    <w:rsid w:val="00793020"/>
    <w:rsid w:val="0079550C"/>
    <w:rsid w:val="00795599"/>
    <w:rsid w:val="007B3FCD"/>
    <w:rsid w:val="007B7C2F"/>
    <w:rsid w:val="007F1F0D"/>
    <w:rsid w:val="0080206B"/>
    <w:rsid w:val="00802BAE"/>
    <w:rsid w:val="00822E3E"/>
    <w:rsid w:val="008241B0"/>
    <w:rsid w:val="008242A9"/>
    <w:rsid w:val="00832362"/>
    <w:rsid w:val="00842DED"/>
    <w:rsid w:val="0085631B"/>
    <w:rsid w:val="008563EC"/>
    <w:rsid w:val="00857629"/>
    <w:rsid w:val="00877482"/>
    <w:rsid w:val="008A7B32"/>
    <w:rsid w:val="008C46EE"/>
    <w:rsid w:val="008E4FFE"/>
    <w:rsid w:val="008F014F"/>
    <w:rsid w:val="008F05DD"/>
    <w:rsid w:val="008F67D1"/>
    <w:rsid w:val="0090668D"/>
    <w:rsid w:val="00913FF5"/>
    <w:rsid w:val="00917D62"/>
    <w:rsid w:val="00954A9E"/>
    <w:rsid w:val="00962B58"/>
    <w:rsid w:val="00962DDD"/>
    <w:rsid w:val="009B272C"/>
    <w:rsid w:val="009D39CD"/>
    <w:rsid w:val="00A06DCC"/>
    <w:rsid w:val="00A7169F"/>
    <w:rsid w:val="00A85DF0"/>
    <w:rsid w:val="00AB3996"/>
    <w:rsid w:val="00AD193E"/>
    <w:rsid w:val="00AF1C97"/>
    <w:rsid w:val="00B0422C"/>
    <w:rsid w:val="00B11B8E"/>
    <w:rsid w:val="00B14FE5"/>
    <w:rsid w:val="00B56116"/>
    <w:rsid w:val="00B8261D"/>
    <w:rsid w:val="00BB0CBC"/>
    <w:rsid w:val="00BE2230"/>
    <w:rsid w:val="00BF21A6"/>
    <w:rsid w:val="00BF50DE"/>
    <w:rsid w:val="00BF7D69"/>
    <w:rsid w:val="00C0404D"/>
    <w:rsid w:val="00C2737A"/>
    <w:rsid w:val="00C4023F"/>
    <w:rsid w:val="00C5780E"/>
    <w:rsid w:val="00CF09C7"/>
    <w:rsid w:val="00D028AA"/>
    <w:rsid w:val="00D12F56"/>
    <w:rsid w:val="00D77307"/>
    <w:rsid w:val="00D95633"/>
    <w:rsid w:val="00DB48B8"/>
    <w:rsid w:val="00DE2230"/>
    <w:rsid w:val="00DE5675"/>
    <w:rsid w:val="00DF3848"/>
    <w:rsid w:val="00DF502F"/>
    <w:rsid w:val="00E017DA"/>
    <w:rsid w:val="00E15A72"/>
    <w:rsid w:val="00E16927"/>
    <w:rsid w:val="00E25AFA"/>
    <w:rsid w:val="00E5221A"/>
    <w:rsid w:val="00E54300"/>
    <w:rsid w:val="00EB173A"/>
    <w:rsid w:val="00EB723A"/>
    <w:rsid w:val="00ED3DC6"/>
    <w:rsid w:val="00EE59AB"/>
    <w:rsid w:val="00F053D6"/>
    <w:rsid w:val="00F12E62"/>
    <w:rsid w:val="00F2188C"/>
    <w:rsid w:val="00F41BC4"/>
    <w:rsid w:val="00F432C1"/>
    <w:rsid w:val="00F4332B"/>
    <w:rsid w:val="00F62FDE"/>
    <w:rsid w:val="00F92E86"/>
    <w:rsid w:val="00FE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12E62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3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2E6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F12E6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3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qFormat/>
    <w:rsid w:val="007B3FCD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624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41DB"/>
  </w:style>
  <w:style w:type="paragraph" w:styleId="a9">
    <w:name w:val="No Spacing"/>
    <w:uiPriority w:val="99"/>
    <w:qFormat/>
    <w:rsid w:val="00EE59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BF7D69"/>
  </w:style>
  <w:style w:type="paragraph" w:customStyle="1" w:styleId="31">
    <w:name w:val="Заголовок 3+"/>
    <w:basedOn w:val="a"/>
    <w:rsid w:val="00570A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uiPriority w:val="22"/>
    <w:qFormat/>
    <w:rsid w:val="00570ACF"/>
    <w:rPr>
      <w:b/>
      <w:bCs/>
    </w:rPr>
  </w:style>
  <w:style w:type="table" w:styleId="ab">
    <w:name w:val="Table Grid"/>
    <w:basedOn w:val="a1"/>
    <w:uiPriority w:val="59"/>
    <w:rsid w:val="00A8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C44C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E25AF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25AF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6AB5-FEAB-4800-BD8C-5B119A8B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9722</Words>
  <Characters>55416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АА</cp:lastModifiedBy>
  <cp:revision>47</cp:revision>
  <cp:lastPrinted>2017-12-08T08:19:00Z</cp:lastPrinted>
  <dcterms:created xsi:type="dcterms:W3CDTF">2014-08-11T13:00:00Z</dcterms:created>
  <dcterms:modified xsi:type="dcterms:W3CDTF">2017-12-26T09:28:00Z</dcterms:modified>
</cp:coreProperties>
</file>